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98" w:rsidRDefault="00071998" w:rsidP="0005764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LEKCJA I – proszę przeczytać uważnie reguły gramatyczne, aby wykonać zadania.</w:t>
      </w:r>
    </w:p>
    <w:p w:rsidR="008363C4" w:rsidRDefault="008363C4" w:rsidP="0005764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</w:t>
      </w:r>
      <w:r w:rsidR="005A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zwykle piszecie w zeszycie (unit 6 </w:t>
      </w:r>
      <w:proofErr w:type="spellStart"/>
      <w:r w:rsidR="005A1B79">
        <w:rPr>
          <w:rFonts w:ascii="Times New Roman" w:hAnsi="Times New Roman" w:cs="Times New Roman"/>
          <w:color w:val="000000" w:themeColor="text1"/>
          <w:sz w:val="24"/>
          <w:szCs w:val="24"/>
        </w:rPr>
        <w:t>lesson</w:t>
      </w:r>
      <w:proofErr w:type="spellEnd"/>
      <w:r w:rsidR="005A1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2).</w:t>
      </w:r>
    </w:p>
    <w:p w:rsidR="00C26FDB" w:rsidRPr="00057643" w:rsidRDefault="00387D08" w:rsidP="0005764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THERE IS/ THERE ARE</w:t>
      </w:r>
    </w:p>
    <w:p w:rsidR="00387D08" w:rsidRPr="00057643" w:rsidRDefault="00387D08" w:rsidP="00057643">
      <w:pPr>
        <w:shd w:val="clear" w:color="auto" w:fill="FFFFFF"/>
        <w:spacing w:after="163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oznacza „jest, znajduje się”, a „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– „są, znajdują się”. „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używamy, jeśli chcemy wskazać gdzie znajduje się dany przedmiot. Budowa zdania z użyciem tej konstrukcji wygląda następująco:</w:t>
      </w:r>
    </w:p>
    <w:p w:rsidR="00387D08" w:rsidRPr="00057643" w:rsidRDefault="00387D08" w:rsidP="00057643">
      <w:pPr>
        <w:shd w:val="clear" w:color="auto" w:fill="FFFFFF"/>
        <w:spacing w:before="144" w:after="144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576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ZDANIA TWIERDZĄCE</w:t>
      </w:r>
    </w:p>
    <w:p w:rsidR="00387D08" w:rsidRPr="00057643" w:rsidRDefault="00387D08" w:rsidP="00057643">
      <w:pPr>
        <w:shd w:val="clear" w:color="auto" w:fill="FFFFFF"/>
        <w:spacing w:after="163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rzeczowników w liczbie pojedynczej:</w:t>
      </w: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rzeczownik w liczbie pojedynczej + reszta zdania</w:t>
      </w: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is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a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book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on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table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(Na stole znajduje się książka)</w:t>
      </w:r>
    </w:p>
    <w:p w:rsidR="00387D08" w:rsidRPr="00057643" w:rsidRDefault="00387D08" w:rsidP="00057643">
      <w:pPr>
        <w:shd w:val="clear" w:color="auto" w:fill="FFFFFF"/>
        <w:spacing w:after="163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rzeczowników w liczbie mnogiej:</w:t>
      </w: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rzeczownik w liczbie mnogiej + reszta zdania</w:t>
      </w:r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books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+ on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the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table</w:t>
      </w:r>
      <w:proofErr w:type="spellEnd"/>
      <w:r w:rsidRPr="00057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(Na stole znajdują się dwie książki)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b/>
          <w:color w:val="000000" w:themeColor="text1"/>
        </w:rPr>
      </w:pPr>
      <w:r w:rsidRPr="00057643">
        <w:rPr>
          <w:b/>
          <w:color w:val="000000" w:themeColor="text1"/>
        </w:rPr>
        <w:t>PYTANIA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r w:rsidRPr="00057643">
        <w:rPr>
          <w:color w:val="000000" w:themeColor="text1"/>
        </w:rPr>
        <w:t>Aby utworzyć pytanie z użyciem konstrukcji „</w:t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>/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>”, należy „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>/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>” przenieść na początek zdania. Jest to tzw. szyk przestawny/inwersja.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 xml:space="preserve"> a </w:t>
      </w:r>
      <w:proofErr w:type="spellStart"/>
      <w:r w:rsidRPr="00057643">
        <w:rPr>
          <w:color w:val="000000" w:themeColor="text1"/>
        </w:rPr>
        <w:t>book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 xml:space="preserve"> –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a </w:t>
      </w:r>
      <w:proofErr w:type="spellStart"/>
      <w:r w:rsidRPr="00057643">
        <w:rPr>
          <w:color w:val="000000" w:themeColor="text1"/>
        </w:rPr>
        <w:t>book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>?</w:t>
      </w:r>
      <w:r w:rsidRPr="00057643">
        <w:rPr>
          <w:color w:val="000000" w:themeColor="text1"/>
        </w:rPr>
        <w:br/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two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books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 xml:space="preserve"> – 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two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books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>?</w:t>
      </w:r>
    </w:p>
    <w:p w:rsidR="00387D08" w:rsidRPr="00057643" w:rsidRDefault="00387D08" w:rsidP="00057643">
      <w:pPr>
        <w:pStyle w:val="Nagwek4"/>
        <w:shd w:val="clear" w:color="auto" w:fill="FFFFFF"/>
        <w:spacing w:before="144" w:beforeAutospacing="0" w:after="144" w:afterAutospacing="0" w:line="360" w:lineRule="auto"/>
        <w:textAlignment w:val="baseline"/>
        <w:rPr>
          <w:color w:val="000000" w:themeColor="text1"/>
        </w:rPr>
      </w:pPr>
      <w:r w:rsidRPr="00057643">
        <w:rPr>
          <w:color w:val="000000" w:themeColor="text1"/>
        </w:rPr>
        <w:t>PRZECZENIA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r w:rsidRPr="00057643">
        <w:rPr>
          <w:color w:val="000000" w:themeColor="text1"/>
        </w:rPr>
        <w:t>Aby utworzyć przeczenie, należy dodać słówko „not” po „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>” albo „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>”.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 xml:space="preserve"> a </w:t>
      </w:r>
      <w:proofErr w:type="spellStart"/>
      <w:r w:rsidRPr="00057643">
        <w:rPr>
          <w:color w:val="000000" w:themeColor="text1"/>
        </w:rPr>
        <w:t>book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 xml:space="preserve"> – </w:t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 xml:space="preserve"> not a </w:t>
      </w:r>
      <w:proofErr w:type="spellStart"/>
      <w:r w:rsidRPr="00057643">
        <w:rPr>
          <w:color w:val="000000" w:themeColor="text1"/>
        </w:rPr>
        <w:t>book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br/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two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books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 xml:space="preserve"> – </w:t>
      </w:r>
      <w:proofErr w:type="spellStart"/>
      <w:r w:rsidRPr="00057643">
        <w:rPr>
          <w:color w:val="000000" w:themeColor="text1"/>
        </w:rPr>
        <w:t>There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 xml:space="preserve"> not </w:t>
      </w:r>
      <w:proofErr w:type="spellStart"/>
      <w:r w:rsidRPr="00057643">
        <w:rPr>
          <w:color w:val="000000" w:themeColor="text1"/>
        </w:rPr>
        <w:t>two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books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r w:rsidRPr="00057643">
        <w:rPr>
          <w:color w:val="000000" w:themeColor="text1"/>
        </w:rPr>
        <w:t>Uwaga:</w:t>
      </w:r>
      <w:r w:rsidRPr="00057643">
        <w:rPr>
          <w:color w:val="000000" w:themeColor="text1"/>
        </w:rPr>
        <w:br/>
        <w:t>Jeśli przed rzeczownikiem znajduje się przedimek określony „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>”, zwykle zaczynamy zdanie od podmiotu:</w:t>
      </w:r>
    </w:p>
    <w:p w:rsidR="00387D08" w:rsidRPr="00057643" w:rsidRDefault="00387D08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proofErr w:type="spellStart"/>
      <w:r w:rsidRPr="00057643">
        <w:rPr>
          <w:color w:val="000000" w:themeColor="text1"/>
        </w:rPr>
        <w:lastRenderedPageBreak/>
        <w:t>The</w:t>
      </w:r>
      <w:proofErr w:type="spellEnd"/>
      <w:r w:rsidRPr="00057643">
        <w:rPr>
          <w:color w:val="000000" w:themeColor="text1"/>
        </w:rPr>
        <w:t xml:space="preserve"> computer </w:t>
      </w:r>
      <w:proofErr w:type="spellStart"/>
      <w:r w:rsidRPr="00057643">
        <w:rPr>
          <w:color w:val="000000" w:themeColor="text1"/>
        </w:rPr>
        <w:t>is</w:t>
      </w:r>
      <w:proofErr w:type="spellEnd"/>
      <w:r w:rsidRPr="00057643">
        <w:rPr>
          <w:color w:val="000000" w:themeColor="text1"/>
        </w:rPr>
        <w:t xml:space="preserve"> on my </w:t>
      </w:r>
      <w:proofErr w:type="spellStart"/>
      <w:r w:rsidRPr="00057643">
        <w:rPr>
          <w:color w:val="000000" w:themeColor="text1"/>
        </w:rPr>
        <w:t>desk</w:t>
      </w:r>
      <w:proofErr w:type="spellEnd"/>
      <w:r w:rsidRPr="00057643">
        <w:rPr>
          <w:color w:val="000000" w:themeColor="text1"/>
        </w:rPr>
        <w:t>. – Komputer jest na moim biurku.</w:t>
      </w:r>
      <w:r w:rsidRPr="00057643">
        <w:rPr>
          <w:color w:val="000000" w:themeColor="text1"/>
        </w:rPr>
        <w:br/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books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are</w:t>
      </w:r>
      <w:proofErr w:type="spellEnd"/>
      <w:r w:rsidRPr="00057643">
        <w:rPr>
          <w:color w:val="000000" w:themeColor="text1"/>
        </w:rPr>
        <w:t xml:space="preserve"> on </w:t>
      </w:r>
      <w:proofErr w:type="spellStart"/>
      <w:r w:rsidRPr="00057643">
        <w:rPr>
          <w:color w:val="000000" w:themeColor="text1"/>
        </w:rPr>
        <w:t>the</w:t>
      </w:r>
      <w:proofErr w:type="spellEnd"/>
      <w:r w:rsidRPr="00057643">
        <w:rPr>
          <w:color w:val="000000" w:themeColor="text1"/>
        </w:rPr>
        <w:t xml:space="preserve"> </w:t>
      </w:r>
      <w:proofErr w:type="spellStart"/>
      <w:r w:rsidRPr="00057643">
        <w:rPr>
          <w:color w:val="000000" w:themeColor="text1"/>
        </w:rPr>
        <w:t>table</w:t>
      </w:r>
      <w:proofErr w:type="spellEnd"/>
      <w:r w:rsidRPr="00057643">
        <w:rPr>
          <w:color w:val="000000" w:themeColor="text1"/>
        </w:rPr>
        <w:t>. – Książki są na stole.</w:t>
      </w:r>
    </w:p>
    <w:p w:rsidR="003D167B" w:rsidRPr="00057643" w:rsidRDefault="003D167B" w:rsidP="00057643">
      <w:pPr>
        <w:pStyle w:val="Bezodstpw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57643" w:rsidRDefault="00057643" w:rsidP="00057643">
      <w:pPr>
        <w:pStyle w:val="Bezodstpw"/>
        <w:spacing w:line="360" w:lineRule="auto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Some</w:t>
      </w:r>
      <w:proofErr w:type="spellEnd"/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 i </w:t>
      </w:r>
      <w:proofErr w:type="spellStart"/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 używamy z rzeczownikami niepoliczalnymi: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some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sugar</w:t>
      </w:r>
      <w:proofErr w:type="spellEnd"/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any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water</w:t>
      </w:r>
      <w:proofErr w:type="spellEnd"/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some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petrol</w:t>
      </w:r>
      <w:proofErr w:type="spellEnd"/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oraz policzalnymi w liczbie mnogiej: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any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girls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some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books</w:t>
      </w:r>
      <w:proofErr w:type="spellEnd"/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any</w:t>
      </w:r>
      <w:proofErr w:type="spellEnd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cars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Some</w:t>
      </w:r>
      <w:proofErr w:type="spellEnd"/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stosujemy w następujących sytuacjach: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zdaniach twierdzących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need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some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money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7D08" w:rsidRPr="00057643" w:rsidRDefault="00387D08" w:rsidP="00057643">
      <w:pPr>
        <w:pStyle w:val="Bezodstpw"/>
        <w:spacing w:line="36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There's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someone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7D08" w:rsidRPr="00057643" w:rsidRDefault="00387D08" w:rsidP="00057643">
      <w:pPr>
        <w:pStyle w:val="Bezodstpw"/>
        <w:spacing w:line="36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, stosujemy w: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Przeczeniach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don't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Pogrubieni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any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potatoes</w:t>
      </w:r>
      <w:proofErr w:type="spellEnd"/>
      <w:r w:rsidRPr="00057643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7D08" w:rsidRPr="00057643" w:rsidRDefault="00387D08" w:rsidP="00057643">
      <w:pPr>
        <w:pStyle w:val="Bezodstpw"/>
        <w:spacing w:line="360" w:lineRule="auto"/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lot of”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używamy w zdaniach twierdzących, kiedy mówimy o rzeczownikach zarówno policzalnych, jak i niepoliczalnych (We </w:t>
      </w:r>
      <w:proofErr w:type="spellStart"/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lot of </w:t>
      </w:r>
      <w:proofErr w:type="spellStart"/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books</w:t>
      </w:r>
      <w:proofErr w:type="spellEnd"/>
      <w:r w:rsidR="004F78EE"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 Kiedy czegoś jest dużo.</w:t>
      </w: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576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Przedimek a/an</w:t>
      </w: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Przedimka nieokreślonego </w:t>
      </w:r>
      <w:r w:rsidRPr="000576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a/an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użyjemy zawsze 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przed rzeczownikiem policzalnym w liczbie pojedynczej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nigdy nie wolno stawiać</w:t>
      </w:r>
      <w:r w:rsidRPr="000576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a/an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przed rzeczownikami niepoliczalnymi oraz policzalnymi w liczbie mnogiej.</w:t>
      </w: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8EE" w:rsidRPr="00057643" w:rsidRDefault="004F78EE" w:rsidP="00057643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Przedimek </w:t>
      </w:r>
      <w:r w:rsidRPr="00057643">
        <w:rPr>
          <w:rStyle w:val="tbg"/>
          <w:rFonts w:ascii="Times New Roman" w:hAnsi="Times New Roman" w:cs="Times New Roman"/>
          <w:color w:val="000000" w:themeColor="text1"/>
          <w:sz w:val="24"/>
          <w:szCs w:val="24"/>
          <w:bdr w:val="dotted" w:sz="6" w:space="0" w:color="D1D2A0" w:frame="1"/>
          <w:shd w:val="clear" w:color="auto" w:fill="FEFEE4"/>
        </w:rPr>
        <w:t>a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wstawiamy </w:t>
      </w:r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przed wyrazem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który </w:t>
      </w:r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zaczyna się od spółgłoski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natomiast </w:t>
      </w:r>
      <w:r w:rsidRPr="00057643">
        <w:rPr>
          <w:rStyle w:val="tbg"/>
          <w:rFonts w:ascii="Times New Roman" w:hAnsi="Times New Roman" w:cs="Times New Roman"/>
          <w:color w:val="000000" w:themeColor="text1"/>
          <w:sz w:val="24"/>
          <w:szCs w:val="24"/>
          <w:bdr w:val="dotted" w:sz="6" w:space="0" w:color="D1D2A0" w:frame="1"/>
          <w:shd w:val="clear" w:color="auto" w:fill="FEFEE4"/>
        </w:rPr>
        <w:t>an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wybierzemy, jeśli pierwsza jest</w:t>
      </w:r>
      <w:r w:rsidRPr="0005764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samogłoska</w:t>
      </w:r>
      <w:r w:rsidRPr="000576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87D08" w:rsidRPr="00057643" w:rsidRDefault="00387D08" w:rsidP="00057643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D08" w:rsidRPr="00057643" w:rsidRDefault="00C95DCE" w:rsidP="00057643">
      <w:pPr>
        <w:pStyle w:val="NormalnyWeb"/>
        <w:shd w:val="clear" w:color="auto" w:fill="FFFFFF"/>
        <w:spacing w:before="0" w:beforeAutospacing="0" w:after="163" w:afterAutospacing="0" w:line="360" w:lineRule="auto"/>
        <w:textAlignment w:val="baseline"/>
        <w:rPr>
          <w:color w:val="000000" w:themeColor="text1"/>
        </w:rPr>
      </w:pPr>
      <w:r w:rsidRPr="00057643">
        <w:rPr>
          <w:color w:val="000000" w:themeColor="text1"/>
        </w:rPr>
        <w:t>Uczymy się słówek: strona 82 ( tabelki: FOOD, FRUIT, VEGETABLES AND OTHERS, MORE VEGETABLES).</w:t>
      </w:r>
    </w:p>
    <w:p w:rsidR="00387D08" w:rsidRPr="00344695" w:rsidRDefault="00387D08" w:rsidP="00057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7D08" w:rsidRPr="00344695" w:rsidSect="00C2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7D08"/>
    <w:rsid w:val="00057643"/>
    <w:rsid w:val="00071998"/>
    <w:rsid w:val="00125644"/>
    <w:rsid w:val="00297ABD"/>
    <w:rsid w:val="00344695"/>
    <w:rsid w:val="00387D08"/>
    <w:rsid w:val="003A4DFE"/>
    <w:rsid w:val="003D167B"/>
    <w:rsid w:val="004F78EE"/>
    <w:rsid w:val="005A1B79"/>
    <w:rsid w:val="00646AD9"/>
    <w:rsid w:val="006C4E15"/>
    <w:rsid w:val="008363C4"/>
    <w:rsid w:val="009E68A3"/>
    <w:rsid w:val="00C26FDB"/>
    <w:rsid w:val="00C9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FDB"/>
  </w:style>
  <w:style w:type="paragraph" w:styleId="Nagwek4">
    <w:name w:val="heading 4"/>
    <w:basedOn w:val="Normalny"/>
    <w:link w:val="Nagwek4Znak"/>
    <w:uiPriority w:val="9"/>
    <w:qFormat/>
    <w:rsid w:val="00387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87D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D08"/>
    <w:rPr>
      <w:b/>
      <w:bCs/>
    </w:rPr>
  </w:style>
  <w:style w:type="paragraph" w:styleId="Bezodstpw">
    <w:name w:val="No Spacing"/>
    <w:uiPriority w:val="1"/>
    <w:qFormat/>
    <w:rsid w:val="00387D0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87D08"/>
    <w:rPr>
      <w:i/>
      <w:iCs/>
    </w:rPr>
  </w:style>
  <w:style w:type="character" w:customStyle="1" w:styleId="tbg">
    <w:name w:val="tbg"/>
    <w:basedOn w:val="Domylnaczcionkaakapitu"/>
    <w:rsid w:val="004F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10</cp:revision>
  <dcterms:created xsi:type="dcterms:W3CDTF">2020-03-23T07:39:00Z</dcterms:created>
  <dcterms:modified xsi:type="dcterms:W3CDTF">2020-03-23T11:39:00Z</dcterms:modified>
</cp:coreProperties>
</file>